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6977" w:rsidRPr="00516977" w:rsidRDefault="00516977" w:rsidP="00516977">
      <w:pPr>
        <w:spacing w:after="0" w:line="240" w:lineRule="auto"/>
        <w:ind w:firstLine="851"/>
        <w:jc w:val="center"/>
        <w:rPr>
          <w:rFonts w:ascii="Times New Roman" w:hAnsi="Times New Roman" w:cs="Times New Roman"/>
          <w:sz w:val="28"/>
          <w:szCs w:val="28"/>
        </w:rPr>
      </w:pPr>
      <w:r w:rsidRPr="00516977">
        <w:rPr>
          <w:rFonts w:ascii="Times New Roman" w:hAnsi="Times New Roman" w:cs="Times New Roman"/>
          <w:sz w:val="28"/>
          <w:szCs w:val="28"/>
        </w:rPr>
        <w:t>Дәріс 1</w:t>
      </w:r>
    </w:p>
    <w:p w:rsidR="00516977" w:rsidRPr="00516977" w:rsidRDefault="00516977" w:rsidP="00516977">
      <w:pPr>
        <w:spacing w:after="0" w:line="240" w:lineRule="auto"/>
        <w:ind w:firstLine="851"/>
        <w:jc w:val="center"/>
        <w:rPr>
          <w:rFonts w:ascii="Times New Roman" w:hAnsi="Times New Roman" w:cs="Times New Roman"/>
          <w:sz w:val="28"/>
          <w:szCs w:val="28"/>
        </w:rPr>
      </w:pPr>
    </w:p>
    <w:p w:rsidR="00516977" w:rsidRPr="00516977" w:rsidRDefault="00516977" w:rsidP="00516977">
      <w:pPr>
        <w:spacing w:after="0" w:line="240" w:lineRule="auto"/>
        <w:ind w:firstLine="851"/>
        <w:jc w:val="center"/>
        <w:rPr>
          <w:rFonts w:ascii="Times New Roman" w:hAnsi="Times New Roman" w:cs="Times New Roman"/>
          <w:sz w:val="28"/>
          <w:szCs w:val="28"/>
        </w:rPr>
      </w:pPr>
      <w:r w:rsidRPr="00516977">
        <w:rPr>
          <w:rFonts w:ascii="Times New Roman" w:hAnsi="Times New Roman" w:cs="Times New Roman"/>
          <w:sz w:val="28"/>
          <w:szCs w:val="28"/>
        </w:rPr>
        <w:t>КАДАСТРЛЫҚ ҚЫЗМЕТТЕ ИННОВАЦИЯЛЫҚ ТЕХНОЛОГИЯЛАРДЫ ҚОЛДАНУ. НЕГІЗГІ ҰҒЫМДАР</w:t>
      </w:r>
    </w:p>
    <w:p w:rsidR="00516977" w:rsidRPr="00516977" w:rsidRDefault="00516977" w:rsidP="00516977">
      <w:pPr>
        <w:spacing w:after="0" w:line="240" w:lineRule="auto"/>
        <w:ind w:firstLine="851"/>
        <w:jc w:val="both"/>
        <w:rPr>
          <w:rFonts w:ascii="Times New Roman" w:hAnsi="Times New Roman" w:cs="Times New Roman"/>
          <w:sz w:val="28"/>
          <w:szCs w:val="28"/>
        </w:rPr>
      </w:pP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Мемлекетті басқарудың тиімділігі, оның экономикалық және әлеуметтік дамуы, қорғанысы мен қауіпсіздігі көп жағдайда геодезиялық және картографиялық материалдардың өзектілігі мен дәлдігіне, кадастрлық инженерлердің қажетті ақпаратты дайындауына байланысты.</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Нарықтық жағдайда кадастрлық қызмет нәтижесінде алынған кадастрлық ақпарат инновациялық жобалар, технологиялар, саясат және т. б. арқылы жүзеге асырылатын мемлекет пен қоғамда инновациялық климаттың қалыптасуына негіз болады.</w:t>
      </w:r>
    </w:p>
    <w:p w:rsidR="00ED74FC"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Инновация дегеніміз-адам мен қоғамның қажеттіліктерін қа</w:t>
      </w:r>
      <w:r>
        <w:rPr>
          <w:rFonts w:ascii="Times New Roman" w:hAnsi="Times New Roman" w:cs="Times New Roman"/>
          <w:sz w:val="28"/>
          <w:szCs w:val="28"/>
        </w:rPr>
        <w:t>нағаттандыратын, сонымен бірге ә</w:t>
      </w:r>
      <w:r w:rsidRPr="00516977">
        <w:rPr>
          <w:rFonts w:ascii="Times New Roman" w:hAnsi="Times New Roman" w:cs="Times New Roman"/>
          <w:sz w:val="28"/>
          <w:szCs w:val="28"/>
        </w:rPr>
        <w:t>леуметтік және басқа да өзгерістер тудыратын жаңа білімді, құралдарды (инновацияларды) құру, тарату және қолдану. Бұл критерий эволюциялық және революциялық тәртіптің, радикалды және ішінара сипаттың, кең және тар қолданудың инновациясын ажыратады.</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Инновацияның мәні-жаңа нәтижелерді, оларды құру тәсілдерін іздеу және алу, күнделікті, тиімсіз еңбек жағдайларын, басқару құрылымдарын және тіршілік формаларын жою.</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Инновация процесі әдетте фазаларды қамтиды: ғылыми ашылуларға әкелетін іргелі зерттеулер; құрылғылар, әдістер немесе заттар түрінде өнертабыстар жасауға әкелетін қолданбалы ғылыми зерттеулер мен инженерлік шығармашылық; жаңа өнімдердің, технологиялардың, материалдардың және т. б. эксперименттік үлгілерін жасау және сынау; жаңа техниканы жобалау және оны өнеркәсіптік игеру; алғашқы өнеркәсіптік үлгілерді енгізу және коммерциялық табысқа жету кезінде - өндірісті кеңейту; ғылымның, техниканың, өндірістің, рухани әлемнің және т. б. басқа салаларына инновациялардың диффузиялық (ену) кезеңі.</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О</w:t>
      </w:r>
      <w:r w:rsidR="00AB23D9">
        <w:rPr>
          <w:rFonts w:ascii="Times New Roman" w:hAnsi="Times New Roman" w:cs="Times New Roman"/>
          <w:sz w:val="28"/>
          <w:szCs w:val="28"/>
        </w:rPr>
        <w:t>сылайша, инновация процесі-бұл ө</w:t>
      </w:r>
      <w:r w:rsidRPr="00516977">
        <w:rPr>
          <w:rFonts w:ascii="Times New Roman" w:hAnsi="Times New Roman" w:cs="Times New Roman"/>
          <w:sz w:val="28"/>
          <w:szCs w:val="28"/>
        </w:rPr>
        <w:t>ндірістік ұйымдардың экономикалық мүдделерін дамытуды қамтамасыз ететін ғылым мен технологияны дамытуға бағытталған қызметтің органикалық бірлігі. Бұл қоғамның инновациялық ресурсын материалдандыру.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Инновациялық жоба-бұл мақсатты өзгерту немесе жаңа техникалық немесе әлеуметтік-экономикалық жүйені құру, материалдандыру, адамның, ұйымның, қоғамның инновациялық ресурстарын іске асыру процесі.</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Инновациялық мінез-құлық-қоғам қызметінің әртүрлі деңгейлеріндегі өндірістік қатынастар жүйесін (белгілі бір дәрежеде) өзгертуге бағытталған стандартты емес шешімдерді әзірлеуге және енгізуге байланысты мінез-құлық. Ол адамдардың, әлеуметтік топтардың, қауымдастықтардың мүдделері мен құндылықтарының басым жүйесіне әсер етеді және қалыптасқан мінез-құлық стереотиптерін, әдеттерін, дәстүрлерін бұзуды, стандартты, консервативті пікірлерді жеңуді қамтиды.</w:t>
      </w:r>
    </w:p>
    <w:p w:rsidR="00516977" w:rsidRPr="00516977" w:rsidRDefault="00AB23D9" w:rsidP="00516977">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lastRenderedPageBreak/>
        <w:t>Инновациялық технологиялар</w:t>
      </w:r>
      <w:r w:rsidR="00516977" w:rsidRPr="00516977">
        <w:rPr>
          <w:rFonts w:ascii="Times New Roman" w:hAnsi="Times New Roman" w:cs="Times New Roman"/>
          <w:sz w:val="28"/>
          <w:szCs w:val="28"/>
        </w:rPr>
        <w:t xml:space="preserve"> - нәтижесінде қоғамның жаңа енгізілімдері, өмірдің әртүрлі салаларында сапалы өзгерістер тудыруға қабілетті және материалдық, экономикалық және әлеуметтік ресурстарды ұтымды пайдалануға алып келетін бастамалар құрылатын және іске асырылатын и</w:t>
      </w:r>
      <w:r>
        <w:rPr>
          <w:rFonts w:ascii="Times New Roman" w:hAnsi="Times New Roman" w:cs="Times New Roman"/>
          <w:sz w:val="28"/>
          <w:szCs w:val="28"/>
        </w:rPr>
        <w:t>нновациялық қызмет тәсілдері. И</w:t>
      </w:r>
      <w:r>
        <w:rPr>
          <w:rFonts w:ascii="Times New Roman" w:hAnsi="Times New Roman" w:cs="Times New Roman"/>
          <w:sz w:val="28"/>
          <w:szCs w:val="28"/>
          <w:lang w:val="kk-KZ"/>
        </w:rPr>
        <w:t>нновациялық технологиялар</w:t>
      </w:r>
      <w:r w:rsidR="00516977" w:rsidRPr="00516977">
        <w:rPr>
          <w:rFonts w:ascii="Times New Roman" w:hAnsi="Times New Roman" w:cs="Times New Roman"/>
          <w:sz w:val="28"/>
          <w:szCs w:val="28"/>
        </w:rPr>
        <w:t>, ең алдымен, экономикалық механизмді жақсартуға, еңбек пен әлеуметтік өндірістің тиімділігі мен сапасын арттыруға, аймақтар мен елдің әлеуметтік-экономикалық дамуын жеделдетуге бағытталған адам шығармашылығының маңызды элементі және нәтижесі</w:t>
      </w:r>
      <w:r>
        <w:rPr>
          <w:rFonts w:ascii="Times New Roman" w:hAnsi="Times New Roman" w:cs="Times New Roman"/>
          <w:sz w:val="28"/>
          <w:szCs w:val="28"/>
        </w:rPr>
        <w:t xml:space="preserve"> ретінде әрекет етеді. И</w:t>
      </w:r>
      <w:r>
        <w:rPr>
          <w:rFonts w:ascii="Times New Roman" w:hAnsi="Times New Roman" w:cs="Times New Roman"/>
          <w:sz w:val="28"/>
          <w:szCs w:val="28"/>
          <w:lang w:val="kk-KZ"/>
        </w:rPr>
        <w:t>новациялық технологиялар</w:t>
      </w:r>
      <w:r w:rsidR="00516977" w:rsidRPr="00516977">
        <w:rPr>
          <w:rFonts w:ascii="Times New Roman" w:hAnsi="Times New Roman" w:cs="Times New Roman"/>
          <w:sz w:val="28"/>
          <w:szCs w:val="28"/>
        </w:rPr>
        <w:t xml:space="preserve"> ішкі процестердің дамуы кезінде немесе сыртқы әсердің нәтижесінде пайда болуы мүмкін. Олар радикалды және модификацияланған, әдетте, олар ыдыста кездеседі. Алайда, қоғамның дамуында модификациялық технологиялар ескірген, ескірген процестерді, кейде бүкіл экономикалық механизмді тиімді қолдай алмайтын кезеңдер бар. Технологиялық технологиялар іс жүзінде толығымен өзгеретін және өндірісті модернизациялау және қоғамдық өмірдің барлық салаларын басқару, оларды ұлттық идеяға сәйкес келетін жаңа күйге айналдыру қажеттілігі туындаған дағдарыстық өтпелі кез</w:t>
      </w:r>
      <w:r>
        <w:rPr>
          <w:rFonts w:ascii="Times New Roman" w:hAnsi="Times New Roman" w:cs="Times New Roman"/>
          <w:sz w:val="28"/>
          <w:szCs w:val="28"/>
        </w:rPr>
        <w:t>еңдерде инновациялық технологиялар</w:t>
      </w:r>
      <w:r w:rsidR="00516977" w:rsidRPr="00516977">
        <w:rPr>
          <w:rFonts w:ascii="Times New Roman" w:hAnsi="Times New Roman" w:cs="Times New Roman"/>
          <w:sz w:val="28"/>
          <w:szCs w:val="28"/>
        </w:rPr>
        <w:t xml:space="preserve"> ерекше мәнге ие болады.</w:t>
      </w:r>
    </w:p>
    <w:p w:rsidR="00516977" w:rsidRPr="00516977" w:rsidRDefault="00AB23D9" w:rsidP="00516977">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Инновациялық қызмет-бұл тек и</w:t>
      </w:r>
      <w:r w:rsidR="00516977" w:rsidRPr="00516977">
        <w:rPr>
          <w:rFonts w:ascii="Times New Roman" w:hAnsi="Times New Roman" w:cs="Times New Roman"/>
          <w:sz w:val="28"/>
          <w:szCs w:val="28"/>
        </w:rPr>
        <w:t>нновациялық процестерді ғана емес, сонымен қатар ақпарат пен қызметтерді өткізу нарықтарын, олардың тұтынушылық қасиеттерін маркетингтік зерттеуді, сондай</w:t>
      </w:r>
      <w:r>
        <w:rPr>
          <w:rFonts w:ascii="Times New Roman" w:hAnsi="Times New Roman" w:cs="Times New Roman"/>
          <w:sz w:val="28"/>
          <w:szCs w:val="28"/>
        </w:rPr>
        <w:t>-ақ ақпараттық, консалтингтік, ә</w:t>
      </w:r>
      <w:r w:rsidR="00516977" w:rsidRPr="00516977">
        <w:rPr>
          <w:rFonts w:ascii="Times New Roman" w:hAnsi="Times New Roman" w:cs="Times New Roman"/>
          <w:sz w:val="28"/>
          <w:szCs w:val="28"/>
        </w:rPr>
        <w:t>леуметтік және басқа да қызметтерді ұйымдастырудың жаңа тәсілін қамтитын әлеуметтік, техникалық, технологиялық және ұйымдастырушылық-экономикалық инновацияларды дамыту және практикалық дамыту саласы.</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Мемлекет пен қоғам дамуының қазіргі кезеңінің ерекшеліктері инновациялық технологияларды қолдана отырып, жерді пайдаланудың әртүрлі міндеттерін жедел шешу үшін ұсынады, мысалы:</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xml:space="preserve">* </w:t>
      </w:r>
      <w:r w:rsidR="001A5355">
        <w:rPr>
          <w:rFonts w:ascii="Times New Roman" w:hAnsi="Times New Roman" w:cs="Times New Roman"/>
          <w:sz w:val="28"/>
          <w:szCs w:val="28"/>
          <w:lang w:val="kk-KZ"/>
        </w:rPr>
        <w:t>аудандар</w:t>
      </w:r>
      <w:r w:rsidRPr="00516977">
        <w:rPr>
          <w:rFonts w:ascii="Times New Roman" w:hAnsi="Times New Roman" w:cs="Times New Roman"/>
          <w:sz w:val="28"/>
          <w:szCs w:val="28"/>
        </w:rPr>
        <w:t xml:space="preserve"> мен елді мекендердің шекараларын белгілеу;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су қорғау аймақтарының шекараларын белгілеу;</w:t>
      </w:r>
    </w:p>
    <w:p w:rsidR="00516977" w:rsidRPr="00516977" w:rsidRDefault="001A5355" w:rsidP="00516977">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ЭБЖ, м</w:t>
      </w:r>
      <w:r w:rsidR="00516977" w:rsidRPr="00516977">
        <w:rPr>
          <w:rFonts w:ascii="Times New Roman" w:hAnsi="Times New Roman" w:cs="Times New Roman"/>
          <w:sz w:val="28"/>
          <w:szCs w:val="28"/>
        </w:rPr>
        <w:t>ұнай және газ құбырларының қорғау аймақтарын белгілеу;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мемлекеттік кадастрлық есепке қою мақсатында жер учаскелерін құру бойынша кадастрлық жұмыстар;</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жер учаскелерінің шекаралары мен алаңдарын нақтылау және мемлекеттік кадастрлық есепке өзгерістер енгізу (нақтыланатын жер учаскелері);</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мемлекеттік кадастрлық есепке</w:t>
      </w:r>
      <w:r w:rsidR="001A5355">
        <w:rPr>
          <w:rFonts w:ascii="Times New Roman" w:hAnsi="Times New Roman" w:cs="Times New Roman"/>
          <w:sz w:val="28"/>
          <w:szCs w:val="28"/>
        </w:rPr>
        <w:t xml:space="preserve"> қою мақсатында автожолдармен, м</w:t>
      </w:r>
      <w:r w:rsidRPr="00516977">
        <w:rPr>
          <w:rFonts w:ascii="Times New Roman" w:hAnsi="Times New Roman" w:cs="Times New Roman"/>
          <w:sz w:val="28"/>
          <w:szCs w:val="28"/>
        </w:rPr>
        <w:t>ұнай және газ құбырларымен қамтылған жер учаскелерін бөлу жолақтарын белгілеу;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әкімшілік құрылымдардың аумақтарын басқарудың географиялық ақпараттық жүйелерін құру;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қалалардың бас жоспарларын және аумақтардың тақырыптық карталарын цифрлық түрде жаңарту;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lastRenderedPageBreak/>
        <w:t>* жер және жылжымайтын мүлік объектілерін түгендеу және кадастрлық есепке қою;</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инвестициялық жобаларды және олардың ландшафтық тартымдылығын эстетикалық қолдау;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тұрғын үй, кәсіпорындар, коммуникациялар құрылысының өзекті геобағдарламасын қамтамасыз ету;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ескірген және авариялық тұрғын үйлерді, жерүсті инженерлік желілерін түгендеу;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жерді пайдалану объектілерін талдау және жоспарлау мәселелерін шешу үшін үш өлшемді модельдеу;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реставрациялау жұмыстары үшін тарихи-мәдени объектінің ағымдағы жай-күйін (сыртқы түрін) тіркеу;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құрылған үш өлшемді үлгілер бойынша бұзылған (жоғалған) объектілерді қайта жаңарту;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жасыл желек объектілерін жерге орналастыру жобаларын кейіннен әзірлеу және игеру үшін үш өлшемді модельдер құру;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жерді түгендеу және межелеу;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пайдаланылмайтын ауыл шаруашылығы алқаптарын айналымға енгізу;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xml:space="preserve">* ормандардың жай-күйіне </w:t>
      </w:r>
      <w:r w:rsidR="001A5355">
        <w:rPr>
          <w:rFonts w:ascii="Times New Roman" w:hAnsi="Times New Roman" w:cs="Times New Roman"/>
          <w:sz w:val="28"/>
          <w:szCs w:val="28"/>
        </w:rPr>
        <w:t xml:space="preserve">мониторинг жүргізу, ормандардың </w:t>
      </w:r>
      <w:r w:rsidR="001A5355">
        <w:rPr>
          <w:rFonts w:ascii="Times New Roman" w:hAnsi="Times New Roman" w:cs="Times New Roman"/>
          <w:sz w:val="28"/>
          <w:szCs w:val="28"/>
          <w:lang w:val="kk-KZ"/>
        </w:rPr>
        <w:t>қурау</w:t>
      </w:r>
      <w:r w:rsidRPr="00516977">
        <w:rPr>
          <w:rFonts w:ascii="Times New Roman" w:hAnsi="Times New Roman" w:cs="Times New Roman"/>
          <w:sz w:val="28"/>
          <w:szCs w:val="28"/>
        </w:rPr>
        <w:t xml:space="preserve"> және ауру ошақтарын, орман өрттерін анықтау;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аумақтарды сертификаттау, орман аудиті, орман кесуді бақылау, орман алқаптарын жіктеу;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жедел орман шаруашылығы жағдайын бақылау карталарын жасау;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ауыл шаруашылығы жерлерінің мониторингі, топырақ жамылғысын талдау;</w:t>
      </w:r>
    </w:p>
    <w:p w:rsidR="00516977" w:rsidRPr="00516977" w:rsidRDefault="001A5355" w:rsidP="00516977">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bookmarkStart w:id="0" w:name="_GoBack"/>
      <w:bookmarkEnd w:id="0"/>
      <w:r w:rsidR="00516977" w:rsidRPr="00516977">
        <w:rPr>
          <w:rFonts w:ascii="Times New Roman" w:hAnsi="Times New Roman" w:cs="Times New Roman"/>
          <w:sz w:val="28"/>
          <w:szCs w:val="28"/>
        </w:rPr>
        <w:t>егіс алаңдарының жай-күйін бағалау;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орман және ауыл шаруашылығын басқарудың геоақпараттық жүйесін құру;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өсімдіктердің жай-күйін, атап айтқанда кептіру ошақтарын анықтау үшін мониторинг жүргізу;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рұқсат етілмеген қоқыс үйінділері мен қалдықтар полигондарының мониторингі және т. б.</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Бұл ретте көптеген міндеттер пилотсыз кешендердің көмегімен шешілуі мүмкін:</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объектілердің (ормандардың, ауыл шаруашылығы алқаптарының, электр беру желілерінің, мұнай және газ құбырларының, автомобиль жолдарының, темір жолдардың, өзен жағалаулары мен су қоймаларының) жай-күйіне мониторинг жүргізу);</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әр түрлі жағымсыз процестердің динамикасын бақылау (судың бетінде мұнайдың төгілуі, өрт және т. б.);</w:t>
      </w:r>
    </w:p>
    <w:p w:rsidR="00516977" w:rsidRPr="00516977" w:rsidRDefault="00516977" w:rsidP="00516977">
      <w:pPr>
        <w:spacing w:after="0" w:line="240" w:lineRule="auto"/>
        <w:ind w:firstLine="851"/>
        <w:jc w:val="both"/>
        <w:rPr>
          <w:rFonts w:ascii="Times New Roman" w:hAnsi="Times New Roman" w:cs="Times New Roman"/>
          <w:sz w:val="28"/>
          <w:szCs w:val="28"/>
        </w:rPr>
      </w:pPr>
      <w:r w:rsidRPr="00516977">
        <w:rPr>
          <w:rFonts w:ascii="Times New Roman" w:hAnsi="Times New Roman" w:cs="Times New Roman"/>
          <w:sz w:val="28"/>
          <w:szCs w:val="28"/>
        </w:rPr>
        <w:t>* ірі масштабты топографиялық жоспарларды жасау (М 1:2000, 1:5000).</w:t>
      </w:r>
    </w:p>
    <w:sectPr w:rsidR="00516977" w:rsidRPr="005169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478"/>
    <w:rsid w:val="001A5355"/>
    <w:rsid w:val="00516977"/>
    <w:rsid w:val="00AB23D9"/>
    <w:rsid w:val="00CA5755"/>
    <w:rsid w:val="00D35478"/>
    <w:rsid w:val="00ED74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F6EE3"/>
  <w15:chartTrackingRefBased/>
  <w15:docId w15:val="{F666C74F-48D0-4ED0-AB27-61E0AB16D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1045</Words>
  <Characters>5960</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6992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Тұрсынова Балым Ержанқызы</dc:creator>
  <cp:keywords/>
  <dc:description/>
  <cp:lastModifiedBy>Тұрсынова Балым Ержанқызы</cp:lastModifiedBy>
  <cp:revision>3</cp:revision>
  <dcterms:created xsi:type="dcterms:W3CDTF">2021-04-28T06:35:00Z</dcterms:created>
  <dcterms:modified xsi:type="dcterms:W3CDTF">2021-04-28T06:55:00Z</dcterms:modified>
</cp:coreProperties>
</file>